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85" w:line="314" w:lineRule="auto"/>
        <w:ind w:left="0" w:leftChars="0" w:right="-10" w:rightChars="0" w:firstLine="0" w:firstLineChars="0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w w:val="95"/>
          <w:sz w:val="44"/>
          <w:szCs w:val="44"/>
        </w:rPr>
        <w:t>水污染源在线监测仪</w:t>
      </w:r>
      <w:bookmarkStart w:id="27" w:name="_GoBack"/>
      <w:bookmarkEnd w:id="27"/>
      <w:r>
        <w:rPr>
          <w:rFonts w:ascii="黑体" w:hAnsi="黑体" w:eastAsia="黑体" w:cs="黑体"/>
          <w:w w:val="95"/>
          <w:sz w:val="44"/>
          <w:szCs w:val="44"/>
        </w:rPr>
        <w:t>器调试报告</w:t>
      </w:r>
    </w:p>
    <w:p>
      <w:pPr>
        <w:spacing w:before="11" w:line="240" w:lineRule="auto"/>
        <w:rPr>
          <w:rFonts w:ascii="黑体" w:hAnsi="黑体" w:eastAsia="黑体" w:cs="黑体"/>
          <w:sz w:val="19"/>
          <w:szCs w:val="19"/>
        </w:rPr>
      </w:pPr>
    </w:p>
    <w:p>
      <w:pPr>
        <w:pStyle w:val="2"/>
        <w:tabs>
          <w:tab w:val="left" w:pos="860"/>
        </w:tabs>
        <w:spacing w:line="240" w:lineRule="auto"/>
        <w:ind w:left="337" w:right="0"/>
        <w:jc w:val="left"/>
        <w:rPr>
          <w:rFonts w:ascii="黑体" w:hAnsi="黑体" w:eastAsia="黑体" w:cs="黑体"/>
        </w:rPr>
      </w:pPr>
      <w:bookmarkStart w:id="0" w:name="F.1  水污染源在线监测仪器24 h漂移考核表"/>
      <w:bookmarkEnd w:id="0"/>
      <w:r>
        <w:rPr>
          <w:rFonts w:ascii="黑体" w:hAnsi="黑体" w:eastAsia="黑体" w:cs="黑体"/>
        </w:rPr>
        <w:t>F.1</w:t>
      </w:r>
      <w:r>
        <w:rPr>
          <w:rFonts w:ascii="黑体" w:hAnsi="黑体" w:eastAsia="黑体" w:cs="黑体"/>
        </w:rPr>
        <w:tab/>
      </w:r>
      <w:r>
        <w:rPr>
          <w:rFonts w:ascii="黑体" w:hAnsi="黑体" w:eastAsia="黑体" w:cs="黑体"/>
        </w:rPr>
        <w:t>水污染源在线监测仪器</w:t>
      </w:r>
      <w:r>
        <w:rPr>
          <w:rFonts w:ascii="黑体" w:hAnsi="黑体" w:eastAsia="黑体" w:cs="黑体"/>
          <w:spacing w:val="-53"/>
        </w:rPr>
        <w:t xml:space="preserve"> </w:t>
      </w:r>
      <w:r>
        <w:rPr>
          <w:rFonts w:ascii="黑体" w:hAnsi="黑体" w:eastAsia="黑体" w:cs="黑体"/>
        </w:rPr>
        <w:t>24</w:t>
      </w:r>
      <w:r>
        <w:rPr>
          <w:rFonts w:ascii="黑体" w:hAnsi="黑体" w:eastAsia="黑体" w:cs="黑体"/>
          <w:spacing w:val="-7"/>
        </w:rPr>
        <w:t xml:space="preserve"> </w:t>
      </w:r>
      <w:r>
        <w:rPr>
          <w:rFonts w:ascii="黑体" w:hAnsi="黑体" w:eastAsia="黑体" w:cs="黑体"/>
        </w:rPr>
        <w:t>h</w:t>
      </w:r>
      <w:r>
        <w:rPr>
          <w:rFonts w:ascii="黑体" w:hAnsi="黑体" w:eastAsia="黑体" w:cs="黑体"/>
          <w:spacing w:val="-55"/>
        </w:rPr>
        <w:t xml:space="preserve"> </w:t>
      </w:r>
      <w:r>
        <w:rPr>
          <w:rFonts w:ascii="黑体" w:hAnsi="黑体" w:eastAsia="黑体" w:cs="黑体"/>
        </w:rPr>
        <w:t>漂移考核表</w:t>
      </w:r>
    </w:p>
    <w:p>
      <w:pPr>
        <w:spacing w:before="11" w:line="240" w:lineRule="auto"/>
        <w:rPr>
          <w:rFonts w:ascii="黑体" w:hAnsi="黑体" w:eastAsia="黑体" w:cs="黑体"/>
          <w:sz w:val="24"/>
          <w:szCs w:val="24"/>
        </w:rPr>
      </w:pPr>
    </w:p>
    <w:p>
      <w:pPr>
        <w:pStyle w:val="2"/>
        <w:spacing w:line="240" w:lineRule="auto"/>
        <w:ind w:left="757" w:right="0"/>
        <w:jc w:val="left"/>
      </w:pPr>
      <w:r>
        <w:t>水污染源在线监测仪器</w:t>
      </w:r>
      <w:r>
        <w:rPr>
          <w:rFonts w:ascii="Times New Roman" w:hAnsi="Times New Roman" w:eastAsia="Times New Roman" w:cs="Times New Roman"/>
        </w:rPr>
        <w:t>24</w:t>
      </w:r>
      <w:r>
        <w:rPr>
          <w:rFonts w:ascii="Times New Roman" w:hAnsi="Times New Roman" w:eastAsia="Times New Roman" w:cs="Times New Roman"/>
          <w:spacing w:val="-14"/>
        </w:rPr>
        <w:t xml:space="preserve"> </w:t>
      </w:r>
      <w:r>
        <w:rPr>
          <w:rFonts w:ascii="Times New Roman" w:hAnsi="Times New Roman" w:eastAsia="Times New Roman" w:cs="Times New Roman"/>
        </w:rPr>
        <w:t>h</w:t>
      </w:r>
      <w:r>
        <w:t>漂移考核表如表</w:t>
      </w:r>
      <w:r>
        <w:rPr>
          <w:rFonts w:ascii="Times New Roman" w:hAnsi="Times New Roman" w:eastAsia="Times New Roman" w:cs="Times New Roman"/>
        </w:rPr>
        <w:t>F.1</w:t>
      </w:r>
      <w:r>
        <w:t>所示。</w:t>
      </w:r>
    </w:p>
    <w:p>
      <w:pPr>
        <w:pStyle w:val="2"/>
        <w:tabs>
          <w:tab w:val="left" w:pos="787"/>
        </w:tabs>
        <w:spacing w:before="189" w:line="240" w:lineRule="auto"/>
        <w:ind w:left="0" w:right="18"/>
        <w:jc w:val="center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表</w:t>
      </w:r>
      <w:r>
        <w:rPr>
          <w:rFonts w:ascii="黑体" w:hAnsi="黑体" w:eastAsia="黑体" w:cs="黑体"/>
          <w:spacing w:val="-54"/>
        </w:rPr>
        <w:t xml:space="preserve"> </w:t>
      </w:r>
      <w:r>
        <w:rPr>
          <w:rFonts w:ascii="黑体" w:hAnsi="黑体" w:eastAsia="黑体" w:cs="黑体"/>
        </w:rPr>
        <w:t>F.1</w:t>
      </w:r>
      <w:r>
        <w:rPr>
          <w:rFonts w:ascii="黑体" w:hAnsi="黑体" w:eastAsia="黑体" w:cs="黑体"/>
        </w:rPr>
        <w:tab/>
      </w:r>
      <w:r>
        <w:rPr>
          <w:rFonts w:ascii="黑体" w:hAnsi="黑体" w:eastAsia="黑体" w:cs="黑体"/>
        </w:rPr>
        <w:t>水污染源在线监测仪器</w:t>
      </w:r>
      <w:r>
        <w:rPr>
          <w:rFonts w:ascii="黑体" w:hAnsi="黑体" w:eastAsia="黑体" w:cs="黑体"/>
          <w:spacing w:val="-53"/>
        </w:rPr>
        <w:t xml:space="preserve"> </w:t>
      </w:r>
      <w:r>
        <w:rPr>
          <w:rFonts w:ascii="黑体" w:hAnsi="黑体" w:eastAsia="黑体" w:cs="黑体"/>
        </w:rPr>
        <w:t>24</w:t>
      </w:r>
      <w:r>
        <w:rPr>
          <w:rFonts w:ascii="黑体" w:hAnsi="黑体" w:eastAsia="黑体" w:cs="黑体"/>
          <w:spacing w:val="-7"/>
        </w:rPr>
        <w:t xml:space="preserve"> </w:t>
      </w:r>
      <w:r>
        <w:rPr>
          <w:rFonts w:ascii="黑体" w:hAnsi="黑体" w:eastAsia="黑体" w:cs="黑体"/>
        </w:rPr>
        <w:t>h</w:t>
      </w:r>
      <w:r>
        <w:rPr>
          <w:rFonts w:ascii="黑体" w:hAnsi="黑体" w:eastAsia="黑体" w:cs="黑体"/>
          <w:spacing w:val="-55"/>
        </w:rPr>
        <w:t xml:space="preserve"> </w:t>
      </w:r>
      <w:r>
        <w:rPr>
          <w:rFonts w:ascii="黑体" w:hAnsi="黑体" w:eastAsia="黑体" w:cs="黑体"/>
        </w:rPr>
        <w:t>漂移考核表</w:t>
      </w:r>
    </w:p>
    <w:p>
      <w:pPr>
        <w:spacing w:before="4" w:line="240" w:lineRule="auto"/>
        <w:rPr>
          <w:rFonts w:ascii="黑体" w:hAnsi="黑体" w:eastAsia="黑体" w:cs="黑体"/>
          <w:sz w:val="12"/>
          <w:szCs w:val="12"/>
        </w:rPr>
      </w:pPr>
    </w:p>
    <w:tbl>
      <w:tblPr>
        <w:tblStyle w:val="5"/>
        <w:tblW w:w="8755" w:type="dxa"/>
        <w:tblInd w:w="1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2"/>
        <w:gridCol w:w="1249"/>
        <w:gridCol w:w="1222"/>
        <w:gridCol w:w="980"/>
        <w:gridCol w:w="992"/>
        <w:gridCol w:w="993"/>
        <w:gridCol w:w="831"/>
        <w:gridCol w:w="127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exact"/>
        </w:trPr>
        <w:tc>
          <w:tcPr>
            <w:tcW w:w="2461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7"/>
              <w:spacing w:before="76" w:line="240" w:lineRule="auto"/>
              <w:ind w:right="9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项目</w:t>
            </w:r>
          </w:p>
        </w:tc>
        <w:tc>
          <w:tcPr>
            <w:tcW w:w="1222" w:type="dxa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7"/>
              <w:spacing w:before="5" w:line="191" w:lineRule="exact"/>
              <w:ind w:left="1" w:right="0"/>
              <w:jc w:val="center"/>
              <w:rPr>
                <w:rFonts w:ascii="Times New Roman" w:hAnsi="Times New Roman" w:eastAsia="Times New Roman" w:cs="Times New Roman"/>
                <w:sz w:val="11"/>
                <w:szCs w:val="11"/>
              </w:rPr>
            </w:pPr>
            <w:r>
              <w:rPr>
                <w:rFonts w:ascii="Times New Roman"/>
                <w:position w:val="1"/>
                <w:sz w:val="18"/>
              </w:rPr>
              <w:t>COD</w:t>
            </w:r>
            <w:r>
              <w:rPr>
                <w:rFonts w:ascii="Times New Roman"/>
                <w:sz w:val="11"/>
              </w:rPr>
              <w:t>Cr</w:t>
            </w:r>
          </w:p>
          <w:p>
            <w:pPr>
              <w:pStyle w:val="7"/>
              <w:spacing w:line="233" w:lineRule="exact"/>
              <w:ind w:right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80" w:type="dxa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7"/>
              <w:spacing w:before="5" w:line="191" w:lineRule="exact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position w:val="1"/>
                <w:sz w:val="18"/>
              </w:rPr>
              <w:t>NH</w:t>
            </w:r>
            <w:r>
              <w:rPr>
                <w:rFonts w:ascii="Times New Roman"/>
                <w:sz w:val="11"/>
              </w:rPr>
              <w:t>3</w:t>
            </w:r>
            <w:r>
              <w:rPr>
                <w:rFonts w:ascii="Times New Roman"/>
                <w:position w:val="1"/>
                <w:sz w:val="18"/>
              </w:rPr>
              <w:t>-N</w:t>
            </w:r>
          </w:p>
          <w:p>
            <w:pPr>
              <w:pStyle w:val="7"/>
              <w:spacing w:line="233" w:lineRule="exact"/>
              <w:ind w:right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7"/>
              <w:spacing w:before="1" w:line="193" w:lineRule="exact"/>
              <w:ind w:right="2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TP</w:t>
            </w:r>
          </w:p>
          <w:p>
            <w:pPr>
              <w:pStyle w:val="7"/>
              <w:spacing w:line="235" w:lineRule="exact"/>
              <w:ind w:right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7"/>
              <w:spacing w:before="1" w:line="193" w:lineRule="exact"/>
              <w:ind w:right="1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TN</w:t>
            </w:r>
          </w:p>
          <w:p>
            <w:pPr>
              <w:pStyle w:val="7"/>
              <w:spacing w:line="235" w:lineRule="exact"/>
              <w:ind w:left="1"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831" w:type="dxa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7"/>
              <w:spacing w:before="76" w:line="240" w:lineRule="auto"/>
              <w:ind w:left="212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pH</w:t>
            </w:r>
            <w:r>
              <w:rPr>
                <w:rFonts w:ascii="宋体" w:hAnsi="宋体" w:eastAsia="宋体" w:cs="宋体"/>
                <w:sz w:val="18"/>
                <w:szCs w:val="18"/>
              </w:rPr>
              <w:t>值</w:t>
            </w:r>
          </w:p>
        </w:tc>
        <w:tc>
          <w:tcPr>
            <w:tcW w:w="1276" w:type="dxa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12" w:space="0"/>
            </w:tcBorders>
          </w:tcPr>
          <w:p>
            <w:pPr>
              <w:pStyle w:val="7"/>
              <w:spacing w:before="76" w:line="240" w:lineRule="auto"/>
              <w:ind w:left="273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其他参数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exact"/>
        </w:trPr>
        <w:tc>
          <w:tcPr>
            <w:tcW w:w="2461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33" w:lineRule="exact"/>
              <w:ind w:left="67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标准溶液浓度</w:t>
            </w:r>
          </w:p>
        </w:tc>
        <w:tc>
          <w:tcPr>
            <w:tcW w:w="122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exact"/>
        </w:trPr>
        <w:tc>
          <w:tcPr>
            <w:tcW w:w="2461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33" w:lineRule="exact"/>
              <w:ind w:right="9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测定时间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exact"/>
        </w:trPr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before="1" w:line="240" w:lineRule="auto"/>
              <w:ind w:right="0"/>
              <w:jc w:val="left"/>
              <w:rPr>
                <w:rFonts w:ascii="黑体" w:hAnsi="黑体" w:eastAsia="黑体" w:cs="黑体"/>
                <w:sz w:val="22"/>
                <w:szCs w:val="22"/>
              </w:rPr>
            </w:pPr>
          </w:p>
          <w:p>
            <w:pPr>
              <w:pStyle w:val="7"/>
              <w:spacing w:line="240" w:lineRule="auto"/>
              <w:ind w:left="23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测定结果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7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3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4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0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6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7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8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0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9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10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11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0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12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13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14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0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15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16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7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17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18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19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0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20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8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21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9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22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exact"/>
        </w:trPr>
        <w:tc>
          <w:tcPr>
            <w:tcW w:w="1212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0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23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exact"/>
        </w:trPr>
        <w:tc>
          <w:tcPr>
            <w:tcW w:w="1212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24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exact"/>
        </w:trPr>
        <w:tc>
          <w:tcPr>
            <w:tcW w:w="12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33" w:lineRule="exact"/>
              <w:ind w:left="322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初始值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exact"/>
        </w:trPr>
        <w:tc>
          <w:tcPr>
            <w:tcW w:w="12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23" w:lineRule="exact"/>
              <w:ind w:left="322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最大值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exact"/>
        </w:trPr>
        <w:tc>
          <w:tcPr>
            <w:tcW w:w="12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46" w:lineRule="exact"/>
              <w:ind w:left="252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</w:t>
            </w:r>
            <w:r>
              <w:rPr>
                <w:rFonts w:ascii="Times New Roman" w:hAnsi="Times New Roman" w:eastAsia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h</w:t>
            </w:r>
            <w:r>
              <w:rPr>
                <w:rFonts w:ascii="宋体" w:hAnsi="宋体" w:eastAsia="宋体" w:cs="宋体"/>
                <w:sz w:val="18"/>
                <w:szCs w:val="18"/>
              </w:rPr>
              <w:t>漂移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exact"/>
        </w:trPr>
        <w:tc>
          <w:tcPr>
            <w:tcW w:w="1212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</w:tcPr>
          <w:p>
            <w:pPr>
              <w:pStyle w:val="7"/>
              <w:spacing w:line="232" w:lineRule="exact"/>
              <w:ind w:left="23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是否合格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</w:tcPr>
          <w:p/>
        </w:tc>
      </w:tr>
    </w:tbl>
    <w:p>
      <w:pPr>
        <w:spacing w:after="0"/>
        <w:sectPr>
          <w:headerReference r:id="rId3" w:type="default"/>
          <w:footerReference r:id="rId4" w:type="default"/>
          <w:pgSz w:w="11910" w:h="16840"/>
          <w:pgMar w:top="1580" w:right="1440" w:bottom="1380" w:left="1460" w:header="0" w:footer="1197" w:gutter="0"/>
          <w:pgNumType w:fmt="decimal" w:start="1"/>
        </w:sectPr>
      </w:pPr>
    </w:p>
    <w:p>
      <w:pPr>
        <w:pStyle w:val="2"/>
        <w:tabs>
          <w:tab w:val="left" w:pos="640"/>
        </w:tabs>
        <w:spacing w:before="4" w:line="240" w:lineRule="auto"/>
        <w:ind w:left="537" w:right="0" w:hanging="420"/>
        <w:jc w:val="left"/>
        <w:rPr>
          <w:rFonts w:ascii="黑体" w:hAnsi="黑体" w:eastAsia="黑体" w:cs="黑体"/>
        </w:rPr>
      </w:pPr>
      <w:bookmarkStart w:id="1" w:name="F.2  水污染源在线监测仪器重复性考核表"/>
      <w:bookmarkEnd w:id="1"/>
      <w:r>
        <w:rPr>
          <w:rFonts w:ascii="黑体" w:hAnsi="黑体" w:eastAsia="黑体" w:cs="黑体"/>
        </w:rPr>
        <w:t>F.2</w:t>
      </w:r>
      <w:r>
        <w:rPr>
          <w:rFonts w:ascii="黑体" w:hAnsi="黑体" w:eastAsia="黑体" w:cs="黑体"/>
        </w:rPr>
        <w:tab/>
      </w:r>
      <w:r>
        <w:rPr>
          <w:rFonts w:ascii="黑体" w:hAnsi="黑体" w:eastAsia="黑体" w:cs="黑体"/>
        </w:rPr>
        <w:t>水污染源在线监测仪器重复性考核表</w:t>
      </w:r>
    </w:p>
    <w:p>
      <w:pPr>
        <w:spacing w:before="10" w:line="240" w:lineRule="auto"/>
        <w:rPr>
          <w:rFonts w:ascii="黑体" w:hAnsi="黑体" w:eastAsia="黑体" w:cs="黑体"/>
          <w:sz w:val="18"/>
          <w:szCs w:val="18"/>
        </w:rPr>
      </w:pPr>
    </w:p>
    <w:p>
      <w:pPr>
        <w:pStyle w:val="2"/>
        <w:spacing w:line="240" w:lineRule="auto"/>
        <w:ind w:left="537" w:right="0"/>
        <w:jc w:val="left"/>
      </w:pPr>
      <w:r>
        <w:t>水污染源在线监测仪器重复性考核表如表</w:t>
      </w:r>
      <w:r>
        <w:rPr>
          <w:rFonts w:ascii="Times New Roman" w:hAnsi="Times New Roman" w:eastAsia="Times New Roman" w:cs="Times New Roman"/>
        </w:rPr>
        <w:t>F.2</w:t>
      </w:r>
      <w:r>
        <w:t>所示。</w:t>
      </w:r>
    </w:p>
    <w:p>
      <w:pPr>
        <w:pStyle w:val="2"/>
        <w:tabs>
          <w:tab w:val="left" w:pos="2987"/>
        </w:tabs>
        <w:spacing w:before="103" w:line="240" w:lineRule="auto"/>
        <w:ind w:left="2200" w:right="0"/>
        <w:jc w:val="left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表</w:t>
      </w:r>
      <w:r>
        <w:rPr>
          <w:rFonts w:ascii="黑体" w:hAnsi="黑体" w:eastAsia="黑体" w:cs="黑体"/>
          <w:spacing w:val="-54"/>
        </w:rPr>
        <w:t xml:space="preserve"> </w:t>
      </w:r>
      <w:r>
        <w:rPr>
          <w:rFonts w:ascii="黑体" w:hAnsi="黑体" w:eastAsia="黑体" w:cs="黑体"/>
        </w:rPr>
        <w:t>F.2</w:t>
      </w:r>
      <w:r>
        <w:rPr>
          <w:rFonts w:ascii="黑体" w:hAnsi="黑体" w:eastAsia="黑体" w:cs="黑体"/>
        </w:rPr>
        <w:tab/>
      </w:r>
      <w:r>
        <w:rPr>
          <w:rFonts w:ascii="黑体" w:hAnsi="黑体" w:eastAsia="黑体" w:cs="黑体"/>
        </w:rPr>
        <w:t>水污染源在线监测仪器重复性考核表</w:t>
      </w:r>
    </w:p>
    <w:p>
      <w:pPr>
        <w:spacing w:before="8" w:line="240" w:lineRule="auto"/>
        <w:rPr>
          <w:rFonts w:ascii="黑体" w:hAnsi="黑体" w:eastAsia="黑体" w:cs="黑体"/>
          <w:sz w:val="11"/>
          <w:szCs w:val="11"/>
        </w:rPr>
      </w:pPr>
    </w:p>
    <w:tbl>
      <w:tblPr>
        <w:tblStyle w:val="5"/>
        <w:tblW w:w="8221" w:type="dxa"/>
        <w:tblInd w:w="14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9"/>
        <w:gridCol w:w="960"/>
        <w:gridCol w:w="1368"/>
        <w:gridCol w:w="998"/>
        <w:gridCol w:w="1039"/>
        <w:gridCol w:w="991"/>
        <w:gridCol w:w="993"/>
        <w:gridCol w:w="1133"/>
      </w:tblGrid>
      <w:tr>
        <w:tblPrEx>
          <w:tblLayout w:type="fixed"/>
        </w:tblPrEx>
        <w:trPr>
          <w:trHeight w:val="460" w:hRule="exact"/>
        </w:trPr>
        <w:tc>
          <w:tcPr>
            <w:tcW w:w="1699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3" w:line="240" w:lineRule="auto"/>
              <w:ind w:right="8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内容</w:t>
            </w:r>
          </w:p>
        </w:tc>
        <w:tc>
          <w:tcPr>
            <w:tcW w:w="136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89" w:lineRule="exact"/>
              <w:ind w:right="0"/>
              <w:jc w:val="center"/>
              <w:rPr>
                <w:rFonts w:ascii="Times New Roman" w:hAnsi="Times New Roman" w:eastAsia="Times New Roman" w:cs="Times New Roman"/>
                <w:sz w:val="11"/>
                <w:szCs w:val="11"/>
              </w:rPr>
            </w:pPr>
            <w:r>
              <w:rPr>
                <w:rFonts w:ascii="Times New Roman"/>
                <w:position w:val="1"/>
                <w:sz w:val="18"/>
              </w:rPr>
              <w:t>COD</w:t>
            </w:r>
            <w:r>
              <w:rPr>
                <w:rFonts w:ascii="Times New Roman"/>
                <w:sz w:val="11"/>
              </w:rPr>
              <w:t>Cr</w:t>
            </w:r>
          </w:p>
          <w:p>
            <w:pPr>
              <w:pStyle w:val="7"/>
              <w:spacing w:line="232" w:lineRule="exact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9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>
            <w:pPr>
              <w:pStyle w:val="7"/>
              <w:spacing w:before="5" w:line="189" w:lineRule="exact"/>
              <w:ind w:left="1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position w:val="1"/>
                <w:sz w:val="18"/>
              </w:rPr>
              <w:t>NH</w:t>
            </w:r>
            <w:r>
              <w:rPr>
                <w:rFonts w:ascii="Times New Roman"/>
                <w:sz w:val="11"/>
              </w:rPr>
              <w:t>3</w:t>
            </w:r>
            <w:r>
              <w:rPr>
                <w:rFonts w:ascii="Times New Roman"/>
                <w:position w:val="1"/>
                <w:sz w:val="18"/>
              </w:rPr>
              <w:t>-N</w:t>
            </w:r>
          </w:p>
          <w:p>
            <w:pPr>
              <w:pStyle w:val="7"/>
              <w:spacing w:line="232" w:lineRule="exact"/>
              <w:ind w:right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1039" w:type="dxa"/>
            <w:tcBorders>
              <w:top w:val="single" w:color="000000" w:sz="1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>
            <w:pPr>
              <w:pStyle w:val="7"/>
              <w:spacing w:line="192" w:lineRule="exact"/>
              <w:ind w:left="1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TP</w:t>
            </w:r>
          </w:p>
          <w:p>
            <w:pPr>
              <w:pStyle w:val="7"/>
              <w:spacing w:line="234" w:lineRule="exact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91" w:type="dxa"/>
            <w:tcBorders>
              <w:top w:val="single" w:color="000000" w:sz="1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>
            <w:pPr>
              <w:pStyle w:val="7"/>
              <w:spacing w:line="192" w:lineRule="exact"/>
              <w:ind w:right="5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TN</w:t>
            </w:r>
          </w:p>
          <w:p>
            <w:pPr>
              <w:pStyle w:val="7"/>
              <w:spacing w:line="234" w:lineRule="exact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single" w:color="000000" w:sz="1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3" w:line="240" w:lineRule="auto"/>
              <w:ind w:left="29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pH</w:t>
            </w:r>
            <w:r>
              <w:rPr>
                <w:rFonts w:ascii="宋体" w:hAnsi="宋体" w:eastAsia="宋体" w:cs="宋体"/>
                <w:sz w:val="18"/>
                <w:szCs w:val="18"/>
              </w:rPr>
              <w:t>值</w:t>
            </w:r>
          </w:p>
        </w:tc>
        <w:tc>
          <w:tcPr>
            <w:tcW w:w="113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7"/>
              <w:spacing w:before="73" w:line="240" w:lineRule="auto"/>
              <w:ind w:left="20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其他参数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69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31" w:lineRule="exact"/>
              <w:ind w:left="11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校准（正）液浓度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69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33" w:lineRule="exact"/>
              <w:ind w:left="47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测定时间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before="8" w:line="240" w:lineRule="auto"/>
              <w:ind w:right="0"/>
              <w:jc w:val="left"/>
              <w:rPr>
                <w:rFonts w:ascii="黑体" w:hAnsi="黑体" w:eastAsia="黑体" w:cs="黑体"/>
                <w:sz w:val="12"/>
                <w:szCs w:val="12"/>
              </w:rPr>
            </w:pPr>
          </w:p>
          <w:p>
            <w:pPr>
              <w:pStyle w:val="7"/>
              <w:spacing w:line="232" w:lineRule="exact"/>
              <w:ind w:left="175" w:right="182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测定 结果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739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739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3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739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4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739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739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6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exact"/>
        </w:trPr>
        <w:tc>
          <w:tcPr>
            <w:tcW w:w="169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7"/>
              <w:spacing w:line="231" w:lineRule="exact"/>
              <w:ind w:right="9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平均值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8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8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8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exact"/>
        </w:trPr>
        <w:tc>
          <w:tcPr>
            <w:tcW w:w="1699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45" w:lineRule="exact"/>
              <w:ind w:left="22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标准偏差（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%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69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44" w:lineRule="exact"/>
              <w:ind w:left="93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相对标准偏差（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%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）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exact"/>
        </w:trPr>
        <w:tc>
          <w:tcPr>
            <w:tcW w:w="169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</w:tcPr>
          <w:p>
            <w:pPr>
              <w:pStyle w:val="7"/>
              <w:spacing w:line="233" w:lineRule="exact"/>
              <w:ind w:left="47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是否合格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</w:tcPr>
          <w:p/>
        </w:tc>
      </w:tr>
    </w:tbl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2" w:line="240" w:lineRule="auto"/>
        <w:rPr>
          <w:rFonts w:ascii="黑体" w:hAnsi="黑体" w:eastAsia="黑体" w:cs="黑体"/>
          <w:sz w:val="20"/>
          <w:szCs w:val="20"/>
        </w:rPr>
      </w:pPr>
    </w:p>
    <w:p>
      <w:pPr>
        <w:pStyle w:val="2"/>
        <w:tabs>
          <w:tab w:val="left" w:pos="640"/>
        </w:tabs>
        <w:spacing w:before="34" w:line="240" w:lineRule="auto"/>
        <w:ind w:left="537" w:right="0" w:hanging="420"/>
        <w:jc w:val="left"/>
        <w:rPr>
          <w:rFonts w:ascii="黑体" w:hAnsi="黑体" w:eastAsia="黑体" w:cs="黑体"/>
        </w:rPr>
      </w:pPr>
      <w:bookmarkStart w:id="2" w:name="F.3  水污染源在线监测仪器示值误差考核表"/>
      <w:bookmarkEnd w:id="2"/>
      <w:r>
        <w:rPr>
          <w:rFonts w:ascii="黑体" w:hAnsi="黑体" w:eastAsia="黑体" w:cs="黑体"/>
          <w:spacing w:val="-1"/>
        </w:rPr>
        <w:t>F.3</w:t>
      </w:r>
      <w:r>
        <w:rPr>
          <w:rFonts w:ascii="黑体" w:hAnsi="黑体" w:eastAsia="黑体" w:cs="黑体"/>
          <w:spacing w:val="-1"/>
        </w:rPr>
        <w:tab/>
      </w:r>
      <w:r>
        <w:rPr>
          <w:rFonts w:ascii="黑体" w:hAnsi="黑体" w:eastAsia="黑体" w:cs="黑体"/>
        </w:rPr>
        <w:t>水污染源在线监测仪器示值误差考核表</w:t>
      </w:r>
    </w:p>
    <w:p>
      <w:pPr>
        <w:spacing w:before="13" w:line="240" w:lineRule="auto"/>
        <w:rPr>
          <w:rFonts w:ascii="黑体" w:hAnsi="黑体" w:eastAsia="黑体" w:cs="黑体"/>
          <w:sz w:val="18"/>
          <w:szCs w:val="18"/>
        </w:rPr>
      </w:pPr>
    </w:p>
    <w:p>
      <w:pPr>
        <w:pStyle w:val="2"/>
        <w:spacing w:line="240" w:lineRule="auto"/>
        <w:ind w:left="537" w:right="0"/>
        <w:jc w:val="left"/>
      </w:pPr>
      <w:r>
        <w:t>水污染源在线监测仪器示值误差考核表如表</w:t>
      </w:r>
      <w:r>
        <w:rPr>
          <w:rFonts w:ascii="Times New Roman" w:hAnsi="Times New Roman" w:eastAsia="Times New Roman" w:cs="Times New Roman"/>
        </w:rPr>
        <w:t>F.3</w:t>
      </w:r>
      <w:r>
        <w:t>所示。</w:t>
      </w:r>
    </w:p>
    <w:p>
      <w:pPr>
        <w:pStyle w:val="2"/>
        <w:tabs>
          <w:tab w:val="left" w:pos="2882"/>
        </w:tabs>
        <w:spacing w:before="100" w:line="240" w:lineRule="auto"/>
        <w:ind w:left="2095" w:right="0"/>
        <w:jc w:val="left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表</w:t>
      </w:r>
      <w:r>
        <w:rPr>
          <w:rFonts w:ascii="黑体" w:hAnsi="黑体" w:eastAsia="黑体" w:cs="黑体"/>
          <w:spacing w:val="-54"/>
        </w:rPr>
        <w:t xml:space="preserve"> </w:t>
      </w:r>
      <w:r>
        <w:rPr>
          <w:rFonts w:ascii="黑体" w:hAnsi="黑体" w:eastAsia="黑体" w:cs="黑体"/>
        </w:rPr>
        <w:t>F.3</w:t>
      </w:r>
      <w:r>
        <w:rPr>
          <w:rFonts w:ascii="黑体" w:hAnsi="黑体" w:eastAsia="黑体" w:cs="黑体"/>
        </w:rPr>
        <w:tab/>
      </w:r>
      <w:r>
        <w:rPr>
          <w:rFonts w:ascii="黑体" w:hAnsi="黑体" w:eastAsia="黑体" w:cs="黑体"/>
        </w:rPr>
        <w:t>水污染源在线监测仪器示值误差考核表</w:t>
      </w:r>
    </w:p>
    <w:p>
      <w:pPr>
        <w:spacing w:before="10" w:line="240" w:lineRule="auto"/>
        <w:rPr>
          <w:rFonts w:ascii="黑体" w:hAnsi="黑体" w:eastAsia="黑体" w:cs="黑体"/>
          <w:sz w:val="11"/>
          <w:szCs w:val="11"/>
        </w:rPr>
      </w:pPr>
    </w:p>
    <w:tbl>
      <w:tblPr>
        <w:tblStyle w:val="5"/>
        <w:tblW w:w="8221" w:type="dxa"/>
        <w:tblInd w:w="14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9"/>
        <w:gridCol w:w="960"/>
        <w:gridCol w:w="1368"/>
        <w:gridCol w:w="998"/>
        <w:gridCol w:w="1039"/>
        <w:gridCol w:w="991"/>
        <w:gridCol w:w="993"/>
        <w:gridCol w:w="113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699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4" w:line="240" w:lineRule="auto"/>
              <w:ind w:right="8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内容</w:t>
            </w:r>
          </w:p>
        </w:tc>
        <w:tc>
          <w:tcPr>
            <w:tcW w:w="136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" w:line="191" w:lineRule="exact"/>
              <w:ind w:right="0"/>
              <w:jc w:val="center"/>
              <w:rPr>
                <w:rFonts w:ascii="Times New Roman" w:hAnsi="Times New Roman" w:eastAsia="Times New Roman" w:cs="Times New Roman"/>
                <w:sz w:val="11"/>
                <w:szCs w:val="11"/>
              </w:rPr>
            </w:pPr>
            <w:r>
              <w:rPr>
                <w:rFonts w:ascii="Times New Roman"/>
                <w:position w:val="1"/>
                <w:sz w:val="18"/>
              </w:rPr>
              <w:t>COD</w:t>
            </w:r>
            <w:r>
              <w:rPr>
                <w:rFonts w:ascii="Times New Roman"/>
                <w:sz w:val="11"/>
              </w:rPr>
              <w:t>Cr</w:t>
            </w:r>
          </w:p>
          <w:p>
            <w:pPr>
              <w:pStyle w:val="7"/>
              <w:spacing w:line="233" w:lineRule="exact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9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>
            <w:pPr>
              <w:pStyle w:val="7"/>
              <w:spacing w:before="3" w:line="191" w:lineRule="exact"/>
              <w:ind w:left="1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position w:val="1"/>
                <w:sz w:val="18"/>
              </w:rPr>
              <w:t>NH</w:t>
            </w:r>
            <w:r>
              <w:rPr>
                <w:rFonts w:ascii="Times New Roman"/>
                <w:sz w:val="11"/>
              </w:rPr>
              <w:t>3</w:t>
            </w:r>
            <w:r>
              <w:rPr>
                <w:rFonts w:ascii="Times New Roman"/>
                <w:position w:val="1"/>
                <w:sz w:val="18"/>
              </w:rPr>
              <w:t>-N</w:t>
            </w:r>
          </w:p>
          <w:p>
            <w:pPr>
              <w:pStyle w:val="7"/>
              <w:spacing w:line="233" w:lineRule="exact"/>
              <w:ind w:right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1039" w:type="dxa"/>
            <w:tcBorders>
              <w:top w:val="single" w:color="000000" w:sz="1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>
            <w:pPr>
              <w:pStyle w:val="7"/>
              <w:spacing w:line="192" w:lineRule="exact"/>
              <w:ind w:left="1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TP</w:t>
            </w:r>
          </w:p>
          <w:p>
            <w:pPr>
              <w:pStyle w:val="7"/>
              <w:spacing w:line="235" w:lineRule="exact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91" w:type="dxa"/>
            <w:tcBorders>
              <w:top w:val="single" w:color="000000" w:sz="1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>
            <w:pPr>
              <w:pStyle w:val="7"/>
              <w:spacing w:line="192" w:lineRule="exact"/>
              <w:ind w:right="5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TN</w:t>
            </w:r>
          </w:p>
          <w:p>
            <w:pPr>
              <w:pStyle w:val="7"/>
              <w:spacing w:line="235" w:lineRule="exact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single" w:color="000000" w:sz="1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4" w:line="240" w:lineRule="auto"/>
              <w:ind w:left="29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pH</w:t>
            </w:r>
            <w:r>
              <w:rPr>
                <w:rFonts w:ascii="宋体" w:hAnsi="宋体" w:eastAsia="宋体" w:cs="宋体"/>
                <w:sz w:val="18"/>
                <w:szCs w:val="18"/>
              </w:rPr>
              <w:t>值</w:t>
            </w:r>
          </w:p>
        </w:tc>
        <w:tc>
          <w:tcPr>
            <w:tcW w:w="113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7"/>
              <w:spacing w:before="74" w:line="240" w:lineRule="auto"/>
              <w:ind w:left="200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其他参数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69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32" w:lineRule="exact"/>
              <w:ind w:left="11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校准（正）液浓度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69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31" w:lineRule="exact"/>
              <w:ind w:left="47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测定时间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before="9" w:line="240" w:lineRule="auto"/>
              <w:ind w:right="0"/>
              <w:jc w:val="left"/>
              <w:rPr>
                <w:rFonts w:ascii="黑体" w:hAnsi="黑体" w:eastAsia="黑体" w:cs="黑体"/>
                <w:sz w:val="12"/>
                <w:szCs w:val="12"/>
              </w:rPr>
            </w:pPr>
          </w:p>
          <w:p>
            <w:pPr>
              <w:pStyle w:val="7"/>
              <w:spacing w:line="232" w:lineRule="exact"/>
              <w:ind w:left="175" w:right="182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测定 结果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7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739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7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739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7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3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739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7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4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739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739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6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exact"/>
        </w:trPr>
        <w:tc>
          <w:tcPr>
            <w:tcW w:w="169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7"/>
              <w:spacing w:line="232" w:lineRule="exact"/>
              <w:ind w:right="9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平均值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8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8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8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exact"/>
        </w:trPr>
        <w:tc>
          <w:tcPr>
            <w:tcW w:w="1699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32" w:lineRule="exact"/>
              <w:ind w:left="47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示值误差</w:t>
            </w:r>
          </w:p>
        </w:tc>
        <w:tc>
          <w:tcPr>
            <w:tcW w:w="136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exact"/>
        </w:trPr>
        <w:tc>
          <w:tcPr>
            <w:tcW w:w="169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</w:tcPr>
          <w:p>
            <w:pPr>
              <w:pStyle w:val="7"/>
              <w:spacing w:line="232" w:lineRule="exact"/>
              <w:ind w:left="47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是否合格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2" w:space="0"/>
            </w:tcBorders>
          </w:tcPr>
          <w:p/>
        </w:tc>
        <w:tc>
          <w:tcPr>
            <w:tcW w:w="1039" w:type="dxa"/>
            <w:tcBorders>
              <w:top w:val="single" w:color="000000" w:sz="4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</w:tcPr>
          <w:p/>
        </w:tc>
        <w:tc>
          <w:tcPr>
            <w:tcW w:w="991" w:type="dxa"/>
            <w:tcBorders>
              <w:top w:val="single" w:color="000000" w:sz="4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</w:tcPr>
          <w:p/>
        </w:tc>
      </w:tr>
    </w:tbl>
    <w:p>
      <w:pPr>
        <w:spacing w:after="0"/>
        <w:sectPr>
          <w:footerReference r:id="rId5" w:type="default"/>
          <w:footerReference r:id="rId6" w:type="even"/>
          <w:pgSz w:w="11910" w:h="16840"/>
          <w:pgMar w:top="1460" w:right="1680" w:bottom="1400" w:left="1680" w:header="0" w:footer="1209" w:gutter="0"/>
          <w:pgNumType w:fmt="decimal"/>
        </w:sectPr>
      </w:pPr>
    </w:p>
    <w:p>
      <w:pPr>
        <w:pStyle w:val="2"/>
        <w:tabs>
          <w:tab w:val="left" w:pos="1120"/>
        </w:tabs>
        <w:spacing w:before="4" w:line="240" w:lineRule="auto"/>
        <w:ind w:left="1017" w:right="0" w:hanging="420"/>
        <w:jc w:val="left"/>
        <w:rPr>
          <w:rFonts w:ascii="黑体" w:hAnsi="黑体" w:eastAsia="黑体" w:cs="黑体"/>
        </w:rPr>
      </w:pPr>
      <w:bookmarkStart w:id="3" w:name="F.4  水污染源在线监测仪器实际水样比对考核表"/>
      <w:bookmarkEnd w:id="3"/>
      <w:r>
        <w:rPr>
          <w:rFonts w:ascii="黑体" w:hAnsi="黑体" w:eastAsia="黑体" w:cs="黑体"/>
          <w:spacing w:val="-1"/>
        </w:rPr>
        <w:t>F.4</w:t>
      </w:r>
      <w:r>
        <w:rPr>
          <w:rFonts w:ascii="黑体" w:hAnsi="黑体" w:eastAsia="黑体" w:cs="黑体"/>
          <w:spacing w:val="-1"/>
        </w:rPr>
        <w:tab/>
      </w:r>
      <w:r>
        <w:rPr>
          <w:rFonts w:ascii="黑体" w:hAnsi="黑体" w:eastAsia="黑体" w:cs="黑体"/>
        </w:rPr>
        <w:t>水污染源在线监测仪器实际水样比对考核表</w:t>
      </w:r>
    </w:p>
    <w:p>
      <w:pPr>
        <w:spacing w:before="10" w:line="240" w:lineRule="auto"/>
        <w:rPr>
          <w:rFonts w:ascii="黑体" w:hAnsi="黑体" w:eastAsia="黑体" w:cs="黑体"/>
          <w:sz w:val="18"/>
          <w:szCs w:val="18"/>
        </w:rPr>
      </w:pPr>
    </w:p>
    <w:p>
      <w:pPr>
        <w:pStyle w:val="2"/>
        <w:spacing w:line="240" w:lineRule="auto"/>
        <w:ind w:left="1017" w:right="0"/>
        <w:jc w:val="left"/>
      </w:pPr>
      <w:r>
        <w:t>水污染源在线监测仪器实际水样比对考核表如表</w:t>
      </w:r>
      <w:r>
        <w:rPr>
          <w:rFonts w:ascii="Times New Roman" w:hAnsi="Times New Roman" w:eastAsia="Times New Roman" w:cs="Times New Roman"/>
        </w:rPr>
        <w:t>F.4</w:t>
      </w:r>
      <w:r>
        <w:t>所示。</w:t>
      </w:r>
    </w:p>
    <w:p>
      <w:pPr>
        <w:pStyle w:val="2"/>
        <w:tabs>
          <w:tab w:val="left" w:pos="3151"/>
        </w:tabs>
        <w:spacing w:before="103" w:line="240" w:lineRule="auto"/>
        <w:ind w:left="2363" w:right="0"/>
        <w:jc w:val="left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表</w:t>
      </w:r>
      <w:r>
        <w:rPr>
          <w:rFonts w:ascii="黑体" w:hAnsi="黑体" w:eastAsia="黑体" w:cs="黑体"/>
          <w:spacing w:val="-54"/>
        </w:rPr>
        <w:t xml:space="preserve"> </w:t>
      </w:r>
      <w:r>
        <w:rPr>
          <w:rFonts w:ascii="黑体" w:hAnsi="黑体" w:eastAsia="黑体" w:cs="黑体"/>
        </w:rPr>
        <w:t>F.4</w:t>
      </w:r>
      <w:r>
        <w:rPr>
          <w:rFonts w:ascii="黑体" w:hAnsi="黑体" w:eastAsia="黑体" w:cs="黑体"/>
        </w:rPr>
        <w:tab/>
      </w:r>
      <w:r>
        <w:rPr>
          <w:rFonts w:ascii="黑体" w:hAnsi="黑体" w:eastAsia="黑体" w:cs="黑体"/>
        </w:rPr>
        <w:t>水污染源在线监测仪器实际水样比对考核表</w:t>
      </w:r>
    </w:p>
    <w:p>
      <w:pPr>
        <w:spacing w:before="8" w:line="240" w:lineRule="auto"/>
        <w:rPr>
          <w:rFonts w:ascii="黑体" w:hAnsi="黑体" w:eastAsia="黑体" w:cs="黑体"/>
          <w:sz w:val="11"/>
          <w:szCs w:val="11"/>
        </w:rPr>
      </w:pPr>
    </w:p>
    <w:tbl>
      <w:tblPr>
        <w:tblStyle w:val="5"/>
        <w:tblW w:w="8650" w:type="dxa"/>
        <w:tblInd w:w="41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9"/>
        <w:gridCol w:w="1118"/>
        <w:gridCol w:w="1201"/>
        <w:gridCol w:w="1014"/>
        <w:gridCol w:w="967"/>
        <w:gridCol w:w="994"/>
        <w:gridCol w:w="993"/>
        <w:gridCol w:w="113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exact"/>
        </w:trPr>
        <w:tc>
          <w:tcPr>
            <w:tcW w:w="2347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7"/>
              <w:spacing w:before="73" w:line="240" w:lineRule="auto"/>
              <w:ind w:right="1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内容</w:t>
            </w:r>
          </w:p>
        </w:tc>
        <w:tc>
          <w:tcPr>
            <w:tcW w:w="1201" w:type="dxa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7"/>
              <w:spacing w:before="5" w:line="189" w:lineRule="exact"/>
              <w:ind w:left="2" w:right="0"/>
              <w:jc w:val="center"/>
              <w:rPr>
                <w:rFonts w:ascii="Times New Roman" w:hAnsi="Times New Roman" w:eastAsia="Times New Roman" w:cs="Times New Roman"/>
                <w:sz w:val="11"/>
                <w:szCs w:val="11"/>
              </w:rPr>
            </w:pPr>
            <w:r>
              <w:rPr>
                <w:rFonts w:ascii="Times New Roman"/>
                <w:position w:val="1"/>
                <w:sz w:val="18"/>
              </w:rPr>
              <w:t>COD</w:t>
            </w:r>
            <w:r>
              <w:rPr>
                <w:rFonts w:ascii="Times New Roman"/>
                <w:sz w:val="11"/>
              </w:rPr>
              <w:t>Cr</w:t>
            </w:r>
          </w:p>
          <w:p>
            <w:pPr>
              <w:pStyle w:val="7"/>
              <w:spacing w:line="232" w:lineRule="exact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1014" w:type="dxa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2" w:space="0"/>
            </w:tcBorders>
          </w:tcPr>
          <w:p>
            <w:pPr>
              <w:pStyle w:val="7"/>
              <w:spacing w:before="5" w:line="189" w:lineRule="exact"/>
              <w:ind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position w:val="1"/>
                <w:sz w:val="18"/>
              </w:rPr>
              <w:t>NH</w:t>
            </w:r>
            <w:r>
              <w:rPr>
                <w:rFonts w:ascii="Times New Roman"/>
                <w:sz w:val="11"/>
              </w:rPr>
              <w:t>3</w:t>
            </w:r>
            <w:r>
              <w:rPr>
                <w:rFonts w:ascii="Times New Roman"/>
                <w:position w:val="1"/>
                <w:sz w:val="18"/>
              </w:rPr>
              <w:t>-N</w:t>
            </w:r>
          </w:p>
          <w:p>
            <w:pPr>
              <w:pStyle w:val="7"/>
              <w:spacing w:line="232" w:lineRule="exact"/>
              <w:ind w:right="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67" w:type="dxa"/>
            <w:tcBorders>
              <w:top w:val="single" w:color="000000" w:sz="12" w:space="0"/>
              <w:left w:val="single" w:color="000000" w:sz="2" w:space="0"/>
              <w:bottom w:val="single" w:color="000000" w:sz="8" w:space="0"/>
              <w:right w:val="single" w:color="000000" w:sz="2" w:space="0"/>
            </w:tcBorders>
          </w:tcPr>
          <w:p>
            <w:pPr>
              <w:pStyle w:val="7"/>
              <w:spacing w:line="192" w:lineRule="exact"/>
              <w:ind w:right="1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TP</w:t>
            </w:r>
          </w:p>
          <w:p>
            <w:pPr>
              <w:pStyle w:val="7"/>
              <w:spacing w:line="234" w:lineRule="exact"/>
              <w:ind w:left="1"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94" w:type="dxa"/>
            <w:tcBorders>
              <w:top w:val="single" w:color="000000" w:sz="12" w:space="0"/>
              <w:left w:val="single" w:color="000000" w:sz="2" w:space="0"/>
              <w:bottom w:val="single" w:color="000000" w:sz="8" w:space="0"/>
              <w:right w:val="single" w:color="000000" w:sz="2" w:space="0"/>
            </w:tcBorders>
          </w:tcPr>
          <w:p>
            <w:pPr>
              <w:pStyle w:val="7"/>
              <w:spacing w:line="192" w:lineRule="exact"/>
              <w:ind w:left="1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TN</w:t>
            </w:r>
          </w:p>
          <w:p>
            <w:pPr>
              <w:pStyle w:val="7"/>
              <w:spacing w:line="234" w:lineRule="exact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（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mg/L</w:t>
            </w:r>
            <w:r>
              <w:rPr>
                <w:rFonts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993" w:type="dxa"/>
            <w:tcBorders>
              <w:top w:val="single" w:color="000000" w:sz="12" w:space="0"/>
              <w:left w:val="single" w:color="000000" w:sz="2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7"/>
              <w:spacing w:before="73" w:line="240" w:lineRule="auto"/>
              <w:ind w:left="294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pH</w:t>
            </w:r>
            <w:r>
              <w:rPr>
                <w:rFonts w:ascii="宋体" w:hAnsi="宋体" w:eastAsia="宋体" w:cs="宋体"/>
                <w:sz w:val="18"/>
                <w:szCs w:val="18"/>
              </w:rPr>
              <w:t>值</w:t>
            </w:r>
          </w:p>
        </w:tc>
        <w:tc>
          <w:tcPr>
            <w:tcW w:w="1134" w:type="dxa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12" w:space="0"/>
            </w:tcBorders>
          </w:tcPr>
          <w:p>
            <w:pPr>
              <w:pStyle w:val="7"/>
              <w:spacing w:before="73" w:line="240" w:lineRule="auto"/>
              <w:ind w:left="201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其他参数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exact"/>
        </w:trPr>
        <w:tc>
          <w:tcPr>
            <w:tcW w:w="2347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33" w:lineRule="exact"/>
              <w:ind w:left="258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实验室标准方法测定值</w:t>
            </w:r>
          </w:p>
        </w:tc>
        <w:tc>
          <w:tcPr>
            <w:tcW w:w="120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1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6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9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2347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32" w:lineRule="exact"/>
              <w:ind w:right="1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测定时间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67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4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229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before="9" w:line="240" w:lineRule="auto"/>
              <w:ind w:right="0"/>
              <w:jc w:val="left"/>
              <w:rPr>
                <w:rFonts w:ascii="黑体" w:hAnsi="黑体" w:eastAsia="黑体" w:cs="黑体"/>
                <w:sz w:val="19"/>
                <w:szCs w:val="19"/>
              </w:rPr>
            </w:pPr>
          </w:p>
          <w:p>
            <w:pPr>
              <w:pStyle w:val="7"/>
              <w:spacing w:line="240" w:lineRule="auto"/>
              <w:ind w:left="239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测定结果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40" w:lineRule="auto"/>
              <w:ind w:left="2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4" w:name="1"/>
            <w:bookmarkEnd w:id="4"/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67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4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229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40" w:lineRule="auto"/>
              <w:ind w:left="2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5" w:name="2"/>
            <w:bookmarkEnd w:id="5"/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67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4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229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40" w:lineRule="auto"/>
              <w:ind w:left="2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6" w:name="3"/>
            <w:bookmarkEnd w:id="6"/>
            <w:r>
              <w:rPr>
                <w:rFonts w:ascii="Times New Roman"/>
                <w:sz w:val="18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67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4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229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40" w:lineRule="auto"/>
              <w:ind w:left="2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7" w:name="4"/>
            <w:bookmarkEnd w:id="7"/>
            <w:r>
              <w:rPr>
                <w:rFonts w:ascii="Times New Roman"/>
                <w:sz w:val="18"/>
              </w:rPr>
              <w:t>4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67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4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229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8" w:line="240" w:lineRule="auto"/>
              <w:ind w:left="2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8" w:name="5"/>
            <w:bookmarkEnd w:id="8"/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67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4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1229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7" w:line="240" w:lineRule="auto"/>
              <w:ind w:left="2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9" w:name="6"/>
            <w:bookmarkEnd w:id="9"/>
            <w:r>
              <w:rPr>
                <w:rFonts w:ascii="Times New Roman"/>
                <w:sz w:val="18"/>
              </w:rPr>
              <w:t>6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67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4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2347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31" w:lineRule="exact"/>
              <w:ind w:right="6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平均值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67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4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2347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31" w:lineRule="exact"/>
              <w:ind w:right="1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误差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67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4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exact"/>
        </w:trPr>
        <w:tc>
          <w:tcPr>
            <w:tcW w:w="2347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</w:tcPr>
          <w:p>
            <w:pPr>
              <w:pStyle w:val="7"/>
              <w:spacing w:line="231" w:lineRule="exact"/>
              <w:ind w:right="1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是否合格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2" w:space="0"/>
            </w:tcBorders>
          </w:tcPr>
          <w:p/>
        </w:tc>
        <w:tc>
          <w:tcPr>
            <w:tcW w:w="967" w:type="dxa"/>
            <w:tcBorders>
              <w:top w:val="single" w:color="000000" w:sz="4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</w:tcPr>
          <w:p/>
        </w:tc>
        <w:tc>
          <w:tcPr>
            <w:tcW w:w="994" w:type="dxa"/>
            <w:tcBorders>
              <w:top w:val="single" w:color="000000" w:sz="4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</w:tcPr>
          <w:p/>
        </w:tc>
        <w:tc>
          <w:tcPr>
            <w:tcW w:w="993" w:type="dxa"/>
            <w:tcBorders>
              <w:top w:val="single" w:color="000000" w:sz="4" w:space="0"/>
              <w:left w:val="single" w:color="000000" w:sz="2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</w:tcPr>
          <w:p/>
        </w:tc>
      </w:tr>
    </w:tbl>
    <w:p>
      <w:pPr>
        <w:spacing w:before="0" w:line="240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5" w:line="240" w:lineRule="auto"/>
        <w:rPr>
          <w:rFonts w:ascii="黑体" w:hAnsi="黑体" w:eastAsia="黑体" w:cs="黑体"/>
          <w:sz w:val="17"/>
          <w:szCs w:val="17"/>
        </w:rPr>
      </w:pPr>
    </w:p>
    <w:p>
      <w:pPr>
        <w:pStyle w:val="2"/>
        <w:tabs>
          <w:tab w:val="left" w:pos="1120"/>
        </w:tabs>
        <w:spacing w:before="34" w:line="240" w:lineRule="auto"/>
        <w:ind w:left="1017" w:right="0" w:hanging="420"/>
        <w:jc w:val="left"/>
        <w:rPr>
          <w:rFonts w:ascii="黑体" w:hAnsi="黑体" w:eastAsia="黑体" w:cs="黑体"/>
        </w:rPr>
      </w:pPr>
      <w:bookmarkStart w:id="10" w:name="F.5  明渠流量计比对考核表"/>
      <w:bookmarkEnd w:id="10"/>
      <w:r>
        <w:rPr>
          <w:rFonts w:ascii="黑体" w:hAnsi="黑体" w:eastAsia="黑体" w:cs="黑体"/>
          <w:spacing w:val="-1"/>
        </w:rPr>
        <w:t>F.5</w:t>
      </w:r>
      <w:r>
        <w:rPr>
          <w:rFonts w:ascii="黑体" w:hAnsi="黑体" w:eastAsia="黑体" w:cs="黑体"/>
          <w:spacing w:val="-1"/>
        </w:rPr>
        <w:tab/>
      </w:r>
      <w:r>
        <w:rPr>
          <w:rFonts w:ascii="黑体" w:hAnsi="黑体" w:eastAsia="黑体" w:cs="黑体"/>
        </w:rPr>
        <w:t>明渠流量计比对考核表</w:t>
      </w:r>
    </w:p>
    <w:p>
      <w:pPr>
        <w:spacing w:before="13" w:line="240" w:lineRule="auto"/>
        <w:rPr>
          <w:rFonts w:ascii="黑体" w:hAnsi="黑体" w:eastAsia="黑体" w:cs="黑体"/>
          <w:sz w:val="18"/>
          <w:szCs w:val="18"/>
        </w:rPr>
      </w:pPr>
    </w:p>
    <w:p>
      <w:pPr>
        <w:pStyle w:val="2"/>
        <w:spacing w:line="240" w:lineRule="auto"/>
        <w:ind w:left="1017" w:right="0"/>
        <w:jc w:val="left"/>
      </w:pPr>
      <w:r>
        <w:t>明渠流量计比对考核表如表</w:t>
      </w:r>
      <w:r>
        <w:rPr>
          <w:rFonts w:ascii="Times New Roman" w:hAnsi="Times New Roman" w:eastAsia="Times New Roman" w:cs="Times New Roman"/>
        </w:rPr>
        <w:t>F.5</w:t>
      </w:r>
      <w:r>
        <w:t>所示。</w:t>
      </w:r>
    </w:p>
    <w:p>
      <w:pPr>
        <w:pStyle w:val="2"/>
        <w:tabs>
          <w:tab w:val="left" w:pos="787"/>
        </w:tabs>
        <w:spacing w:before="103" w:line="240" w:lineRule="auto"/>
        <w:ind w:left="0" w:right="20"/>
        <w:jc w:val="center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表</w:t>
      </w:r>
      <w:r>
        <w:rPr>
          <w:rFonts w:ascii="黑体" w:hAnsi="黑体" w:eastAsia="黑体" w:cs="黑体"/>
          <w:spacing w:val="-54"/>
        </w:rPr>
        <w:t xml:space="preserve"> </w:t>
      </w:r>
      <w:r>
        <w:rPr>
          <w:rFonts w:ascii="黑体" w:hAnsi="黑体" w:eastAsia="黑体" w:cs="黑体"/>
        </w:rPr>
        <w:t>F.5</w:t>
      </w:r>
      <w:r>
        <w:rPr>
          <w:rFonts w:ascii="黑体" w:hAnsi="黑体" w:eastAsia="黑体" w:cs="黑体"/>
        </w:rPr>
        <w:tab/>
      </w:r>
      <w:r>
        <w:rPr>
          <w:rFonts w:ascii="黑体" w:hAnsi="黑体" w:eastAsia="黑体" w:cs="黑体"/>
        </w:rPr>
        <w:t>明渠流量计比对考核表</w:t>
      </w:r>
    </w:p>
    <w:p>
      <w:pPr>
        <w:spacing w:before="8" w:line="240" w:lineRule="auto"/>
        <w:rPr>
          <w:rFonts w:ascii="黑体" w:hAnsi="黑体" w:eastAsia="黑体" w:cs="黑体"/>
          <w:sz w:val="11"/>
          <w:szCs w:val="11"/>
        </w:rPr>
      </w:pPr>
    </w:p>
    <w:tbl>
      <w:tblPr>
        <w:tblStyle w:val="5"/>
        <w:tblW w:w="9272" w:type="dxa"/>
        <w:tblInd w:w="10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4"/>
        <w:gridCol w:w="1244"/>
        <w:gridCol w:w="2075"/>
        <w:gridCol w:w="1239"/>
        <w:gridCol w:w="221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exact"/>
        </w:trPr>
        <w:tc>
          <w:tcPr>
            <w:tcW w:w="2504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7"/>
              <w:spacing w:line="233" w:lineRule="exact"/>
              <w:ind w:right="9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内容</w:t>
            </w:r>
          </w:p>
        </w:tc>
        <w:tc>
          <w:tcPr>
            <w:tcW w:w="3319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7"/>
              <w:spacing w:line="233" w:lineRule="exact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液位比对试验</w:t>
            </w:r>
          </w:p>
        </w:tc>
        <w:tc>
          <w:tcPr>
            <w:tcW w:w="3449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12" w:space="0"/>
            </w:tcBorders>
          </w:tcPr>
          <w:p>
            <w:pPr>
              <w:pStyle w:val="7"/>
              <w:spacing w:line="233" w:lineRule="exact"/>
              <w:ind w:left="6"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流量比对试验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exact"/>
        </w:trPr>
        <w:tc>
          <w:tcPr>
            <w:tcW w:w="2504" w:type="dxa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32" w:lineRule="exact"/>
              <w:ind w:left="607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标准方法测定值</w:t>
            </w:r>
          </w:p>
        </w:tc>
        <w:tc>
          <w:tcPr>
            <w:tcW w:w="3319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449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250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31" w:lineRule="exact"/>
              <w:ind w:right="9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测定时间</w:t>
            </w:r>
          </w:p>
        </w:tc>
        <w:tc>
          <w:tcPr>
            <w:tcW w:w="33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4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2504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line="240" w:lineRule="auto"/>
              <w:ind w:right="0"/>
              <w:jc w:val="left"/>
              <w:rPr>
                <w:rFonts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spacing w:before="10" w:line="240" w:lineRule="auto"/>
              <w:ind w:right="0"/>
              <w:jc w:val="left"/>
              <w:rPr>
                <w:rFonts w:ascii="黑体" w:hAnsi="黑体" w:eastAsia="黑体" w:cs="黑体"/>
                <w:sz w:val="19"/>
                <w:szCs w:val="19"/>
              </w:rPr>
            </w:pPr>
          </w:p>
          <w:p>
            <w:pPr>
              <w:pStyle w:val="7"/>
              <w:spacing w:line="240" w:lineRule="auto"/>
              <w:ind w:right="9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测定结果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>
            <w:pPr>
              <w:pStyle w:val="7"/>
              <w:spacing w:before="37" w:line="240" w:lineRule="auto"/>
              <w:ind w:right="2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11" w:name="1"/>
            <w:bookmarkEnd w:id="11"/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2" w:space="0"/>
            </w:tcBorders>
          </w:tcPr>
          <w:p>
            <w:pPr>
              <w:pStyle w:val="7"/>
              <w:spacing w:before="1" w:line="240" w:lineRule="auto"/>
              <w:ind w:right="0"/>
              <w:jc w:val="left"/>
              <w:rPr>
                <w:rFonts w:ascii="黑体" w:hAnsi="黑体" w:eastAsia="黑体" w:cs="黑体"/>
                <w:sz w:val="14"/>
                <w:szCs w:val="14"/>
              </w:rPr>
            </w:pPr>
          </w:p>
          <w:p>
            <w:pPr>
              <w:pStyle w:val="7"/>
              <w:spacing w:line="240" w:lineRule="auto"/>
              <w:ind w:right="2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12" w:name="2"/>
            <w:bookmarkEnd w:id="12"/>
            <w:bookmarkStart w:id="13" w:name="1"/>
            <w:bookmarkEnd w:id="13"/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2210" w:type="dxa"/>
            <w:vMerge w:val="restart"/>
            <w:tcBorders>
              <w:top w:val="single" w:color="000000" w:sz="4" w:space="0"/>
              <w:left w:val="single" w:color="000000" w:sz="2" w:space="0"/>
              <w:right w:val="single" w:color="000000" w:sz="12" w:space="0"/>
            </w:tcBorders>
          </w:tcPr>
          <w:p/>
        </w:tc>
      </w:tr>
      <w:tr>
        <w:tblPrEx>
          <w:tblLayout w:type="fixed"/>
        </w:tblPrEx>
        <w:trPr>
          <w:trHeight w:val="293" w:hRule="exact"/>
        </w:trPr>
        <w:tc>
          <w:tcPr>
            <w:tcW w:w="2504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>
            <w:pPr>
              <w:pStyle w:val="7"/>
              <w:spacing w:before="37" w:line="240" w:lineRule="auto"/>
              <w:ind w:right="2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2210" w:type="dxa"/>
            <w:vMerge w:val="continue"/>
            <w:tcBorders>
              <w:left w:val="single" w:color="000000" w:sz="2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2504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>
            <w:pPr>
              <w:pStyle w:val="7"/>
              <w:spacing w:before="37" w:line="240" w:lineRule="auto"/>
              <w:ind w:right="2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14" w:name="3"/>
            <w:bookmarkEnd w:id="14"/>
            <w:r>
              <w:rPr>
                <w:rFonts w:ascii="Times New Roman"/>
                <w:sz w:val="18"/>
              </w:rPr>
              <w:t>3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2" w:space="0"/>
            </w:tcBorders>
          </w:tcPr>
          <w:p>
            <w:pPr>
              <w:pStyle w:val="7"/>
              <w:spacing w:before="0" w:line="240" w:lineRule="auto"/>
              <w:ind w:right="0"/>
              <w:jc w:val="left"/>
              <w:rPr>
                <w:rFonts w:ascii="黑体" w:hAnsi="黑体" w:eastAsia="黑体" w:cs="黑体"/>
                <w:sz w:val="14"/>
                <w:szCs w:val="14"/>
              </w:rPr>
            </w:pPr>
          </w:p>
          <w:p>
            <w:pPr>
              <w:pStyle w:val="7"/>
              <w:spacing w:line="240" w:lineRule="auto"/>
              <w:ind w:right="2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15" w:name="2"/>
            <w:bookmarkEnd w:id="15"/>
            <w:bookmarkStart w:id="16" w:name="4"/>
            <w:bookmarkEnd w:id="16"/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2210" w:type="dxa"/>
            <w:vMerge w:val="restart"/>
            <w:tcBorders>
              <w:top w:val="single" w:color="000000" w:sz="4" w:space="0"/>
              <w:left w:val="single" w:color="000000" w:sz="2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2504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>
            <w:pPr>
              <w:pStyle w:val="7"/>
              <w:spacing w:before="39" w:line="240" w:lineRule="auto"/>
              <w:ind w:right="2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4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2210" w:type="dxa"/>
            <w:vMerge w:val="continue"/>
            <w:tcBorders>
              <w:left w:val="single" w:color="000000" w:sz="2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2504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/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>
            <w:pPr>
              <w:pStyle w:val="7"/>
              <w:spacing w:before="39" w:line="240" w:lineRule="auto"/>
              <w:ind w:right="2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17" w:name="5"/>
            <w:bookmarkEnd w:id="17"/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2" w:space="0"/>
            </w:tcBorders>
          </w:tcPr>
          <w:p>
            <w:pPr>
              <w:pStyle w:val="7"/>
              <w:spacing w:before="13" w:line="240" w:lineRule="auto"/>
              <w:ind w:right="0"/>
              <w:jc w:val="left"/>
              <w:rPr>
                <w:rFonts w:ascii="黑体" w:hAnsi="黑体" w:eastAsia="黑体" w:cs="黑体"/>
                <w:sz w:val="13"/>
                <w:szCs w:val="13"/>
              </w:rPr>
            </w:pPr>
          </w:p>
          <w:p>
            <w:pPr>
              <w:pStyle w:val="7"/>
              <w:spacing w:line="240" w:lineRule="auto"/>
              <w:ind w:right="2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18" w:name="6"/>
            <w:bookmarkEnd w:id="18"/>
            <w:bookmarkStart w:id="19" w:name="3"/>
            <w:bookmarkEnd w:id="19"/>
            <w:r>
              <w:rPr>
                <w:rFonts w:ascii="Times New Roman"/>
                <w:sz w:val="18"/>
              </w:rPr>
              <w:t>3</w:t>
            </w:r>
          </w:p>
        </w:tc>
        <w:tc>
          <w:tcPr>
            <w:tcW w:w="2210" w:type="dxa"/>
            <w:vMerge w:val="restart"/>
            <w:tcBorders>
              <w:top w:val="single" w:color="000000" w:sz="4" w:space="0"/>
              <w:left w:val="single" w:color="000000" w:sz="2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2504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>
            <w:pPr>
              <w:pStyle w:val="7"/>
              <w:spacing w:before="39" w:line="240" w:lineRule="auto"/>
              <w:ind w:right="2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6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2210" w:type="dxa"/>
            <w:vMerge w:val="continue"/>
            <w:tcBorders>
              <w:left w:val="single" w:color="000000" w:sz="2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250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32" w:lineRule="exact"/>
              <w:ind w:right="7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平均值</w:t>
            </w:r>
          </w:p>
        </w:tc>
        <w:tc>
          <w:tcPr>
            <w:tcW w:w="33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4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</w:trPr>
        <w:tc>
          <w:tcPr>
            <w:tcW w:w="250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32" w:lineRule="exact"/>
              <w:ind w:right="9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误差</w:t>
            </w:r>
          </w:p>
        </w:tc>
        <w:tc>
          <w:tcPr>
            <w:tcW w:w="33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4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exact"/>
        </w:trPr>
        <w:tc>
          <w:tcPr>
            <w:tcW w:w="2504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</w:tcPr>
          <w:p>
            <w:pPr>
              <w:pStyle w:val="7"/>
              <w:spacing w:line="232" w:lineRule="exact"/>
              <w:ind w:right="9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是否合格</w:t>
            </w:r>
          </w:p>
        </w:tc>
        <w:tc>
          <w:tcPr>
            <w:tcW w:w="33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34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</w:tcPr>
          <w:p/>
        </w:tc>
      </w:tr>
    </w:tbl>
    <w:p>
      <w:pPr>
        <w:spacing w:after="0"/>
        <w:sectPr>
          <w:pgSz w:w="11910" w:h="16840"/>
          <w:pgMar w:top="1460" w:right="1180" w:bottom="1380" w:left="1200" w:header="0" w:footer="1197" w:gutter="0"/>
          <w:pgNumType w:fmt="decimal"/>
        </w:sectPr>
      </w:pPr>
    </w:p>
    <w:p>
      <w:pPr>
        <w:pStyle w:val="2"/>
        <w:spacing w:before="4" w:line="240" w:lineRule="auto"/>
        <w:ind w:left="0" w:leftChars="0" w:right="0" w:firstLine="0" w:firstLineChars="0"/>
        <w:jc w:val="left"/>
        <w:rPr>
          <w:rFonts w:ascii="黑体" w:hAnsi="黑体" w:eastAsia="黑体" w:cs="黑体"/>
        </w:rPr>
      </w:pPr>
      <w:bookmarkStart w:id="20" w:name="F.6  水质采样器比对考核表"/>
      <w:bookmarkEnd w:id="20"/>
      <w:r>
        <w:rPr>
          <w:rFonts w:ascii="黑体" w:hAnsi="黑体" w:eastAsia="黑体" w:cs="黑体"/>
          <w:spacing w:val="-1"/>
        </w:rPr>
        <w:t>F.6</w:t>
      </w:r>
      <w:r>
        <w:rPr>
          <w:rFonts w:ascii="黑体" w:hAnsi="黑体" w:eastAsia="黑体" w:cs="黑体"/>
          <w:spacing w:val="-1"/>
        </w:rPr>
        <w:tab/>
      </w:r>
      <w:r>
        <w:rPr>
          <w:rFonts w:ascii="黑体" w:hAnsi="黑体" w:eastAsia="黑体" w:cs="黑体"/>
        </w:rPr>
        <w:t>水质采样器比对考核表</w:t>
      </w:r>
    </w:p>
    <w:p>
      <w:pPr>
        <w:spacing w:before="10" w:line="240" w:lineRule="auto"/>
        <w:ind w:left="0" w:leftChars="0" w:firstLine="0" w:firstLineChars="0"/>
        <w:rPr>
          <w:rFonts w:ascii="黑体" w:hAnsi="黑体" w:eastAsia="黑体" w:cs="黑体"/>
          <w:sz w:val="18"/>
          <w:szCs w:val="18"/>
        </w:rPr>
      </w:pPr>
    </w:p>
    <w:p>
      <w:pPr>
        <w:pStyle w:val="2"/>
        <w:spacing w:line="240" w:lineRule="auto"/>
        <w:ind w:left="0" w:leftChars="0" w:right="0" w:firstLine="0" w:firstLineChars="0"/>
        <w:jc w:val="left"/>
      </w:pPr>
      <w:r>
        <w:t>水质采样器比对考核表如表</w:t>
      </w:r>
      <w:r>
        <w:rPr>
          <w:rFonts w:ascii="Times New Roman" w:hAnsi="Times New Roman" w:eastAsia="Times New Roman" w:cs="Times New Roman"/>
        </w:rPr>
        <w:t>F.6</w:t>
      </w:r>
      <w:r>
        <w:t>所示。</w:t>
      </w:r>
    </w:p>
    <w:p>
      <w:pPr>
        <w:pStyle w:val="2"/>
        <w:tabs>
          <w:tab w:val="left" w:pos="787"/>
        </w:tabs>
        <w:spacing w:before="103" w:line="240" w:lineRule="auto"/>
        <w:ind w:left="0" w:leftChars="0" w:right="20" w:firstLine="0" w:firstLineChars="0"/>
        <w:jc w:val="center"/>
        <w:rPr>
          <w:rFonts w:ascii="黑体" w:hAnsi="黑体" w:eastAsia="黑体" w:cs="黑体"/>
        </w:rPr>
      </w:pPr>
      <w:r>
        <w:rPr>
          <w:rFonts w:ascii="黑体" w:hAnsi="黑体" w:eastAsia="黑体" w:cs="黑体"/>
        </w:rPr>
        <w:t>表</w:t>
      </w:r>
      <w:r>
        <w:rPr>
          <w:rFonts w:ascii="黑体" w:hAnsi="黑体" w:eastAsia="黑体" w:cs="黑体"/>
          <w:spacing w:val="-54"/>
        </w:rPr>
        <w:t xml:space="preserve"> </w:t>
      </w:r>
      <w:r>
        <w:rPr>
          <w:rFonts w:ascii="黑体" w:hAnsi="黑体" w:eastAsia="黑体" w:cs="黑体"/>
        </w:rPr>
        <w:t>F.6</w:t>
      </w:r>
      <w:r>
        <w:rPr>
          <w:rFonts w:ascii="黑体" w:hAnsi="黑体" w:eastAsia="黑体" w:cs="黑体"/>
        </w:rPr>
        <w:tab/>
      </w:r>
      <w:r>
        <w:rPr>
          <w:rFonts w:ascii="黑体" w:hAnsi="黑体" w:eastAsia="黑体" w:cs="黑体"/>
        </w:rPr>
        <w:t>水质采样器比对考核表</w:t>
      </w:r>
    </w:p>
    <w:p>
      <w:pPr>
        <w:spacing w:before="8" w:line="240" w:lineRule="auto"/>
        <w:rPr>
          <w:rFonts w:ascii="黑体" w:hAnsi="黑体" w:eastAsia="黑体" w:cs="黑体"/>
          <w:sz w:val="11"/>
          <w:szCs w:val="11"/>
        </w:rPr>
      </w:pPr>
    </w:p>
    <w:tbl>
      <w:tblPr>
        <w:tblStyle w:val="5"/>
        <w:tblW w:w="9346" w:type="dxa"/>
        <w:jc w:val="center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0"/>
        <w:gridCol w:w="1123"/>
        <w:gridCol w:w="3346"/>
        <w:gridCol w:w="347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exact"/>
          <w:jc w:val="center"/>
        </w:trPr>
        <w:tc>
          <w:tcPr>
            <w:tcW w:w="2523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7"/>
              <w:spacing w:line="233" w:lineRule="exact"/>
              <w:ind w:right="7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内容</w:t>
            </w:r>
          </w:p>
        </w:tc>
        <w:tc>
          <w:tcPr>
            <w:tcW w:w="3346" w:type="dxa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</w:tcPr>
          <w:p>
            <w:pPr>
              <w:pStyle w:val="7"/>
              <w:spacing w:line="233" w:lineRule="exact"/>
              <w:ind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采样量误差</w:t>
            </w:r>
          </w:p>
        </w:tc>
        <w:tc>
          <w:tcPr>
            <w:tcW w:w="3477" w:type="dxa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12" w:space="0"/>
            </w:tcBorders>
          </w:tcPr>
          <w:p>
            <w:pPr>
              <w:pStyle w:val="7"/>
              <w:spacing w:line="233" w:lineRule="exact"/>
              <w:ind w:left="8" w:righ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温度控制误差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exact"/>
          <w:jc w:val="center"/>
        </w:trPr>
        <w:tc>
          <w:tcPr>
            <w:tcW w:w="2523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32" w:lineRule="exact"/>
              <w:ind w:right="7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测定时间</w:t>
            </w:r>
          </w:p>
        </w:tc>
        <w:tc>
          <w:tcPr>
            <w:tcW w:w="334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47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  <w:jc w:val="center"/>
        </w:trPr>
        <w:tc>
          <w:tcPr>
            <w:tcW w:w="1400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2" w:space="0"/>
            </w:tcBorders>
          </w:tcPr>
          <w:p>
            <w:pPr>
              <w:pStyle w:val="7"/>
              <w:spacing w:before="141" w:line="240" w:lineRule="auto"/>
              <w:ind w:left="325" w:right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测定结果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</w:tcPr>
          <w:p>
            <w:pPr>
              <w:pStyle w:val="7"/>
              <w:spacing w:before="37" w:line="240" w:lineRule="auto"/>
              <w:ind w:left="3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21" w:name="1"/>
            <w:bookmarkEnd w:id="21"/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477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  <w:jc w:val="center"/>
        </w:trPr>
        <w:tc>
          <w:tcPr>
            <w:tcW w:w="1400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12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</w:tcPr>
          <w:p>
            <w:pPr>
              <w:pStyle w:val="7"/>
              <w:spacing w:before="39" w:line="240" w:lineRule="auto"/>
              <w:ind w:left="3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22" w:name="2"/>
            <w:bookmarkEnd w:id="22"/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477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  <w:jc w:val="center"/>
        </w:trPr>
        <w:tc>
          <w:tcPr>
            <w:tcW w:w="1400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2" w:space="0"/>
            </w:tcBorders>
          </w:tcPr>
          <w:p/>
        </w:tc>
        <w:tc>
          <w:tcPr>
            <w:tcW w:w="112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</w:tcPr>
          <w:p>
            <w:pPr>
              <w:pStyle w:val="7"/>
              <w:spacing w:before="39" w:line="240" w:lineRule="auto"/>
              <w:ind w:left="3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23" w:name="3"/>
            <w:bookmarkEnd w:id="23"/>
            <w:r>
              <w:rPr>
                <w:rFonts w:ascii="Times New Roman"/>
                <w:sz w:val="18"/>
              </w:rPr>
              <w:t>3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477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  <w:jc w:val="center"/>
        </w:trPr>
        <w:tc>
          <w:tcPr>
            <w:tcW w:w="1400" w:type="dxa"/>
            <w:vMerge w:val="continue"/>
            <w:tcBorders>
              <w:left w:val="single" w:color="000000" w:sz="12" w:space="0"/>
              <w:right w:val="single" w:color="000000" w:sz="2" w:space="0"/>
            </w:tcBorders>
          </w:tcPr>
          <w:p/>
        </w:tc>
        <w:tc>
          <w:tcPr>
            <w:tcW w:w="112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</w:tcPr>
          <w:p>
            <w:pPr>
              <w:pStyle w:val="7"/>
              <w:spacing w:before="39" w:line="240" w:lineRule="auto"/>
              <w:ind w:left="3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24" w:name="4"/>
            <w:bookmarkEnd w:id="24"/>
            <w:r>
              <w:rPr>
                <w:rFonts w:ascii="Times New Roman"/>
                <w:sz w:val="18"/>
              </w:rPr>
              <w:t>4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477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  <w:jc w:val="center"/>
        </w:trPr>
        <w:tc>
          <w:tcPr>
            <w:tcW w:w="1400" w:type="dxa"/>
            <w:vMerge w:val="continue"/>
            <w:tcBorders>
              <w:left w:val="single" w:color="000000" w:sz="12" w:space="0"/>
              <w:right w:val="single" w:color="000000" w:sz="2" w:space="0"/>
            </w:tcBorders>
          </w:tcPr>
          <w:p/>
        </w:tc>
        <w:tc>
          <w:tcPr>
            <w:tcW w:w="112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</w:tcPr>
          <w:p>
            <w:pPr>
              <w:pStyle w:val="7"/>
              <w:spacing w:before="39" w:line="240" w:lineRule="auto"/>
              <w:ind w:left="3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25" w:name="5"/>
            <w:bookmarkEnd w:id="25"/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477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  <w:jc w:val="center"/>
        </w:trPr>
        <w:tc>
          <w:tcPr>
            <w:tcW w:w="1400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2" w:space="0"/>
            </w:tcBorders>
          </w:tcPr>
          <w:p/>
        </w:tc>
        <w:tc>
          <w:tcPr>
            <w:tcW w:w="112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39" w:line="240" w:lineRule="auto"/>
              <w:ind w:left="3" w:right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bookmarkStart w:id="26" w:name="6"/>
            <w:bookmarkEnd w:id="26"/>
            <w:r>
              <w:rPr>
                <w:rFonts w:ascii="Times New Roman"/>
                <w:sz w:val="18"/>
              </w:rPr>
              <w:t>6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477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  <w:jc w:val="center"/>
        </w:trPr>
        <w:tc>
          <w:tcPr>
            <w:tcW w:w="2523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30" w:lineRule="exact"/>
              <w:ind w:right="9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平均值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exact"/>
          <w:jc w:val="center"/>
        </w:trPr>
        <w:tc>
          <w:tcPr>
            <w:tcW w:w="2523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30" w:lineRule="exact"/>
              <w:ind w:right="7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误差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exact"/>
          <w:jc w:val="center"/>
        </w:trPr>
        <w:tc>
          <w:tcPr>
            <w:tcW w:w="2523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</w:tcPr>
          <w:p>
            <w:pPr>
              <w:pStyle w:val="7"/>
              <w:spacing w:line="232" w:lineRule="exact"/>
              <w:ind w:right="7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是否合格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</w:tcPr>
          <w:p/>
        </w:tc>
        <w:tc>
          <w:tcPr>
            <w:tcW w:w="347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</w:tcPr>
          <w:p/>
        </w:tc>
      </w:tr>
    </w:tbl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5030881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50308812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kR0XoM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lang w:eastAsia="zh-CN"/>
                      </w:rPr>
                      <w:t>1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5030891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>30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50308915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CGY0c6wQIAANYFAAAOAAAAAAAA&#10;AAEAIAAAAB8BAABkcnMvZTJvRG9jLnhtbFBLBQYAAAAABgAGAFkBAABS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lang w:eastAsia="zh-CN"/>
                      </w:rPr>
                      <w:t>30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503087104" behindDoc="1" locked="0" layoutInCell="1" allowOverlap="1">
              <wp:simplePos x="0" y="0"/>
              <wp:positionH relativeFrom="page">
                <wp:posOffset>1115695</wp:posOffset>
              </wp:positionH>
              <wp:positionV relativeFrom="page">
                <wp:posOffset>9784715</wp:posOffset>
              </wp:positionV>
              <wp:extent cx="166370" cy="1397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637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04" w:lineRule="exact"/>
                            <w:ind w:left="40" w:right="0" w:firstLine="0"/>
                            <w:jc w:val="left"/>
                            <w:rPr>
                              <w:rFonts w:ascii="Times New Roman" w:hAnsi="Times New Roman" w:eastAsia="Times New Roman" w:cs="Times New Roman"/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87.85pt;margin-top:770.45pt;height:11pt;width:13.1pt;mso-position-horizontal-relative:page;mso-position-vertical-relative:page;z-index:-229376;mso-width-relative:page;mso-height-relative:page;" filled="f" stroked="f" coordsize="21600,21600" o:gfxdata="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NMhhOTaAAAADQEAAA8AAAAAAAAA&#10;AQAgAAAAIgAAAGRycy9kb3ducmV2LnhtbFBLAQIUABQAAAAIAIdO4kAC/q3PnQEAACMDAAAOAAAA&#10;AAAAAAEAIAAAACkBAABkcnMvZTJvRG9jLnhtbFBLBQYAAAAABgAGAFkBAAA4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04" w:lineRule="exact"/>
                      <w:ind w:left="40" w:right="0" w:firstLine="0"/>
                      <w:jc w:val="left"/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0B42A2"/>
    <w:rsid w:val="690B4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37"/>
    </w:pPr>
    <w:rPr>
      <w:rFonts w:ascii="宋体" w:hAnsi="宋体" w:eastAsia="宋体"/>
      <w:sz w:val="21"/>
      <w:szCs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2020-05-13T03:15:00Z</dcterms:created>
  <dc:creator>福杰</dc:creator>
  <cp:lastModifiedBy>福杰</cp:lastModifiedBy>
  <dcterms:modified xsi:type="dcterms:W3CDTF">2020-05-13T03:20:39Z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